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54F" w:rsidRDefault="00AF72D9" w:rsidP="001508C6">
      <w:pPr>
        <w:spacing w:after="0" w:line="360" w:lineRule="auto"/>
      </w:pPr>
      <w:bookmarkStart w:id="0" w:name="_Hlk18478258"/>
      <w:r>
        <w:rPr>
          <w:noProof/>
          <w:lang w:val="sl-SI" w:eastAsia="sl-SI"/>
        </w:rPr>
        <w:drawing>
          <wp:anchor distT="0" distB="0" distL="114300" distR="114300" simplePos="0" relativeHeight="251657728" behindDoc="1" locked="0" layoutInCell="1" allowOverlap="1">
            <wp:simplePos x="0" y="0"/>
            <wp:positionH relativeFrom="margin">
              <wp:align>left</wp:align>
            </wp:positionH>
            <wp:positionV relativeFrom="margin">
              <wp:align>top</wp:align>
            </wp:positionV>
            <wp:extent cx="2788920" cy="190500"/>
            <wp:effectExtent l="0" t="0" r="0" b="0"/>
            <wp:wrapTight wrapText="bothSides">
              <wp:wrapPolygon edited="0">
                <wp:start x="148" y="0"/>
                <wp:lineTo x="0" y="2160"/>
                <wp:lineTo x="0" y="19440"/>
                <wp:lineTo x="21393" y="19440"/>
                <wp:lineTo x="21393" y="0"/>
                <wp:lineTo x="148" y="0"/>
              </wp:wrapPolygon>
            </wp:wrapTight>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8920" cy="190500"/>
                    </a:xfrm>
                    <a:prstGeom prst="rect">
                      <a:avLst/>
                    </a:prstGeom>
                    <a:noFill/>
                  </pic:spPr>
                </pic:pic>
              </a:graphicData>
            </a:graphic>
            <wp14:sizeRelH relativeFrom="page">
              <wp14:pctWidth>0</wp14:pctWidth>
            </wp14:sizeRelH>
            <wp14:sizeRelV relativeFrom="page">
              <wp14:pctHeight>0</wp14:pctHeight>
            </wp14:sizeRelV>
          </wp:anchor>
        </w:drawing>
      </w:r>
    </w:p>
    <w:p w:rsidR="0017754F" w:rsidRPr="00882585" w:rsidRDefault="0017754F" w:rsidP="001508C6">
      <w:pPr>
        <w:spacing w:after="0" w:line="360" w:lineRule="auto"/>
        <w:rPr>
          <w:sz w:val="22"/>
          <w:lang w:val="sl-SI"/>
        </w:rPr>
      </w:pPr>
      <w:r w:rsidRPr="00882585">
        <w:rPr>
          <w:lang w:val="sl-SI"/>
        </w:rPr>
        <w:t>Gledališki trg 5, 3000 Celje</w:t>
      </w:r>
    </w:p>
    <w:bookmarkEnd w:id="0"/>
    <w:p w:rsidR="0017754F" w:rsidRPr="00882585" w:rsidRDefault="0017754F" w:rsidP="001508C6">
      <w:pPr>
        <w:spacing w:line="360" w:lineRule="auto"/>
        <w:rPr>
          <w:i/>
          <w:sz w:val="22"/>
          <w:lang w:val="sl-SI"/>
        </w:rPr>
      </w:pPr>
      <w:r w:rsidRPr="00882585">
        <w:rPr>
          <w:i/>
          <w:sz w:val="22"/>
          <w:lang w:val="sl-SI"/>
        </w:rPr>
        <w:t>Sporočilo za javnost</w:t>
      </w:r>
    </w:p>
    <w:p w:rsidR="0017754F" w:rsidRPr="001508C6" w:rsidRDefault="0017754F" w:rsidP="001508C6">
      <w:pPr>
        <w:jc w:val="center"/>
        <w:rPr>
          <w:b/>
          <w:bCs/>
          <w:sz w:val="24"/>
          <w:szCs w:val="24"/>
          <w:lang w:val="sl-SI"/>
        </w:rPr>
      </w:pPr>
      <w:r>
        <w:rPr>
          <w:b/>
          <w:bCs/>
          <w:sz w:val="24"/>
          <w:szCs w:val="24"/>
          <w:lang w:val="sl-SI"/>
        </w:rPr>
        <w:t>KRSTNA UPRIZORITEV PREDSTAVE ZA OTROKE HEIDI</w:t>
      </w:r>
    </w:p>
    <w:p w:rsidR="0017754F" w:rsidRPr="00882585" w:rsidRDefault="0017754F" w:rsidP="00A15698">
      <w:pPr>
        <w:rPr>
          <w:b/>
          <w:bCs/>
          <w:sz w:val="18"/>
          <w:szCs w:val="24"/>
          <w:lang w:val="sl-SI"/>
        </w:rPr>
      </w:pPr>
    </w:p>
    <w:p w:rsidR="0017754F" w:rsidRPr="00882585" w:rsidRDefault="0017754F" w:rsidP="00A15698">
      <w:pPr>
        <w:rPr>
          <w:b/>
          <w:bCs/>
          <w:szCs w:val="24"/>
          <w:lang w:val="sl-SI"/>
        </w:rPr>
      </w:pPr>
      <w:r w:rsidRPr="00882585">
        <w:rPr>
          <w:b/>
          <w:bCs/>
          <w:szCs w:val="24"/>
          <w:lang w:val="sl-SI"/>
        </w:rPr>
        <w:t>Celje, 25. september 2019 – V Gledališču Celje bodo v petek, 27. septembra,</w:t>
      </w:r>
      <w:r>
        <w:rPr>
          <w:b/>
          <w:bCs/>
          <w:szCs w:val="24"/>
          <w:lang w:val="sl-SI"/>
        </w:rPr>
        <w:t xml:space="preserve"> </w:t>
      </w:r>
      <w:r w:rsidRPr="00882585">
        <w:rPr>
          <w:b/>
          <w:bCs/>
          <w:szCs w:val="24"/>
          <w:lang w:val="sl-SI"/>
        </w:rPr>
        <w:t>ob 18.</w:t>
      </w:r>
      <w:r>
        <w:rPr>
          <w:b/>
          <w:bCs/>
          <w:szCs w:val="24"/>
          <w:lang w:val="sl-SI"/>
        </w:rPr>
        <w:t>00</w:t>
      </w:r>
      <w:r w:rsidRPr="00882585">
        <w:rPr>
          <w:b/>
          <w:bCs/>
          <w:szCs w:val="24"/>
          <w:lang w:val="sl-SI"/>
        </w:rPr>
        <w:t xml:space="preserve"> krstno uprizorili predstavo za otroke </w:t>
      </w:r>
      <w:r w:rsidRPr="00882585">
        <w:rPr>
          <w:b/>
          <w:bCs/>
          <w:i/>
          <w:szCs w:val="24"/>
          <w:lang w:val="sl-SI"/>
        </w:rPr>
        <w:t>Heidi</w:t>
      </w:r>
      <w:r w:rsidRPr="00882585">
        <w:rPr>
          <w:b/>
          <w:bCs/>
          <w:szCs w:val="24"/>
          <w:lang w:val="sl-SI"/>
        </w:rPr>
        <w:t xml:space="preserve"> pisateljice Johanne </w:t>
      </w:r>
      <w:proofErr w:type="spellStart"/>
      <w:r w:rsidRPr="00882585">
        <w:rPr>
          <w:b/>
          <w:bCs/>
          <w:szCs w:val="24"/>
          <w:lang w:val="sl-SI"/>
        </w:rPr>
        <w:t>Spyri</w:t>
      </w:r>
      <w:proofErr w:type="spellEnd"/>
      <w:r w:rsidRPr="00882585">
        <w:rPr>
          <w:b/>
          <w:bCs/>
          <w:szCs w:val="24"/>
          <w:lang w:val="sl-SI"/>
        </w:rPr>
        <w:t xml:space="preserve"> v režiji Ivane Djilas. Ob spremljavi žive glasbe se bo pred očmi gledalca odvila zgodba o samostojnosti, </w:t>
      </w:r>
      <w:r w:rsidRPr="00A15698">
        <w:rPr>
          <w:b/>
          <w:bCs/>
          <w:szCs w:val="24"/>
          <w:lang w:val="sl-SI"/>
        </w:rPr>
        <w:t>odkrivanju narave in družinskih</w:t>
      </w:r>
      <w:r w:rsidRPr="00882585">
        <w:rPr>
          <w:b/>
          <w:bCs/>
          <w:szCs w:val="24"/>
          <w:lang w:val="sl-SI"/>
        </w:rPr>
        <w:t xml:space="preserve"> vezeh.</w:t>
      </w:r>
    </w:p>
    <w:p w:rsidR="0017754F" w:rsidRPr="00882585" w:rsidRDefault="0017754F">
      <w:pPr>
        <w:rPr>
          <w:b/>
          <w:bCs/>
          <w:szCs w:val="24"/>
          <w:lang w:val="sl-SI"/>
        </w:rPr>
      </w:pPr>
    </w:p>
    <w:p w:rsidR="0017754F" w:rsidRPr="00B86C19" w:rsidRDefault="0017754F" w:rsidP="004F7948">
      <w:pPr>
        <w:rPr>
          <w:b/>
          <w:bCs/>
          <w:szCs w:val="20"/>
          <w:lang w:val="sl-SI"/>
        </w:rPr>
      </w:pPr>
      <w:r w:rsidRPr="004F7948">
        <w:rPr>
          <w:szCs w:val="20"/>
          <w:lang w:val="sl-SI"/>
        </w:rPr>
        <w:t xml:space="preserve">Ustvarjalci predstave so </w:t>
      </w:r>
      <w:r>
        <w:rPr>
          <w:szCs w:val="20"/>
          <w:lang w:val="sl-SI"/>
        </w:rPr>
        <w:t>a</w:t>
      </w:r>
      <w:r w:rsidRPr="004F7948">
        <w:rPr>
          <w:szCs w:val="20"/>
          <w:lang w:val="sl-SI"/>
        </w:rPr>
        <w:t xml:space="preserve">vtorica dramatizacije </w:t>
      </w:r>
      <w:r w:rsidRPr="00B86C19">
        <w:rPr>
          <w:b/>
          <w:szCs w:val="20"/>
          <w:lang w:val="sl-SI"/>
        </w:rPr>
        <w:t>Tatjana Doma</w:t>
      </w:r>
      <w:r>
        <w:rPr>
          <w:szCs w:val="20"/>
          <w:lang w:val="sl-SI"/>
        </w:rPr>
        <w:t>, r</w:t>
      </w:r>
      <w:r w:rsidRPr="004F7948">
        <w:rPr>
          <w:szCs w:val="20"/>
          <w:lang w:val="sl-SI"/>
        </w:rPr>
        <w:t xml:space="preserve">ežiserka </w:t>
      </w:r>
      <w:r w:rsidRPr="00B86C19">
        <w:rPr>
          <w:b/>
          <w:szCs w:val="20"/>
          <w:lang w:val="sl-SI"/>
        </w:rPr>
        <w:t>Ivana Djilas</w:t>
      </w:r>
      <w:r>
        <w:rPr>
          <w:szCs w:val="20"/>
          <w:lang w:val="sl-SI"/>
        </w:rPr>
        <w:t>, a</w:t>
      </w:r>
      <w:r w:rsidRPr="004F7948">
        <w:rPr>
          <w:szCs w:val="20"/>
          <w:lang w:val="sl-SI"/>
        </w:rPr>
        <w:t xml:space="preserve">vtorica songov </w:t>
      </w:r>
      <w:r w:rsidRPr="00B86C19">
        <w:rPr>
          <w:b/>
          <w:szCs w:val="20"/>
          <w:lang w:val="sl-SI"/>
        </w:rPr>
        <w:t>Ana Duša</w:t>
      </w:r>
      <w:r>
        <w:rPr>
          <w:szCs w:val="20"/>
          <w:lang w:val="sl-SI"/>
        </w:rPr>
        <w:t>, a</w:t>
      </w:r>
      <w:r w:rsidRPr="004F7948">
        <w:rPr>
          <w:szCs w:val="20"/>
          <w:lang w:val="sl-SI"/>
        </w:rPr>
        <w:t xml:space="preserve">vtor Petrovega songa </w:t>
      </w:r>
      <w:r w:rsidRPr="00B86C19">
        <w:rPr>
          <w:b/>
          <w:szCs w:val="20"/>
          <w:lang w:val="sl-SI"/>
        </w:rPr>
        <w:t>Branko Završan</w:t>
      </w:r>
      <w:r>
        <w:rPr>
          <w:szCs w:val="20"/>
          <w:lang w:val="sl-SI"/>
        </w:rPr>
        <w:t>, d</w:t>
      </w:r>
      <w:r w:rsidRPr="004F7948">
        <w:rPr>
          <w:szCs w:val="20"/>
          <w:lang w:val="sl-SI"/>
        </w:rPr>
        <w:t xml:space="preserve">ramaturginja </w:t>
      </w:r>
      <w:r w:rsidRPr="00B86C19">
        <w:rPr>
          <w:b/>
          <w:szCs w:val="20"/>
          <w:lang w:val="sl-SI"/>
        </w:rPr>
        <w:t>Tatjana Doma</w:t>
      </w:r>
      <w:r>
        <w:rPr>
          <w:szCs w:val="20"/>
          <w:lang w:val="sl-SI"/>
        </w:rPr>
        <w:t>, s</w:t>
      </w:r>
      <w:r w:rsidRPr="004F7948">
        <w:rPr>
          <w:szCs w:val="20"/>
          <w:lang w:val="sl-SI"/>
        </w:rPr>
        <w:t xml:space="preserve">cenografka in kostumografka </w:t>
      </w:r>
      <w:r w:rsidRPr="00B86C19">
        <w:rPr>
          <w:b/>
          <w:szCs w:val="20"/>
          <w:lang w:val="sl-SI"/>
        </w:rPr>
        <w:t>Barbara Stupica</w:t>
      </w:r>
      <w:r>
        <w:rPr>
          <w:szCs w:val="20"/>
          <w:lang w:val="sl-SI"/>
        </w:rPr>
        <w:t>, a</w:t>
      </w:r>
      <w:r w:rsidRPr="004F7948">
        <w:rPr>
          <w:szCs w:val="20"/>
          <w:lang w:val="sl-SI"/>
        </w:rPr>
        <w:t xml:space="preserve">vtor glasbe in korepetitor </w:t>
      </w:r>
      <w:r w:rsidRPr="00B86C19">
        <w:rPr>
          <w:b/>
          <w:szCs w:val="20"/>
          <w:lang w:val="sl-SI"/>
        </w:rPr>
        <w:t>Boštjan Gombač</w:t>
      </w:r>
      <w:r>
        <w:rPr>
          <w:szCs w:val="20"/>
          <w:lang w:val="sl-SI"/>
        </w:rPr>
        <w:t>, k</w:t>
      </w:r>
      <w:r w:rsidRPr="004F7948">
        <w:rPr>
          <w:szCs w:val="20"/>
          <w:lang w:val="sl-SI"/>
        </w:rPr>
        <w:t xml:space="preserve">oreografka </w:t>
      </w:r>
      <w:r w:rsidRPr="00B86C19">
        <w:rPr>
          <w:b/>
          <w:szCs w:val="20"/>
          <w:lang w:val="sl-SI"/>
        </w:rPr>
        <w:t xml:space="preserve">Maša </w:t>
      </w:r>
      <w:proofErr w:type="spellStart"/>
      <w:r w:rsidRPr="00B86C19">
        <w:rPr>
          <w:b/>
          <w:szCs w:val="20"/>
          <w:lang w:val="sl-SI"/>
        </w:rPr>
        <w:t>Kagao</w:t>
      </w:r>
      <w:proofErr w:type="spellEnd"/>
      <w:r w:rsidRPr="00B86C19">
        <w:rPr>
          <w:b/>
          <w:szCs w:val="20"/>
          <w:lang w:val="sl-SI"/>
        </w:rPr>
        <w:t xml:space="preserve"> Knez</w:t>
      </w:r>
      <w:r>
        <w:rPr>
          <w:szCs w:val="20"/>
          <w:lang w:val="sl-SI"/>
        </w:rPr>
        <w:t>, o</w:t>
      </w:r>
      <w:r w:rsidRPr="004F7948">
        <w:rPr>
          <w:szCs w:val="20"/>
          <w:lang w:val="sl-SI"/>
        </w:rPr>
        <w:t xml:space="preserve">blikovalca svetlobe </w:t>
      </w:r>
      <w:r w:rsidRPr="00B86C19">
        <w:rPr>
          <w:b/>
          <w:szCs w:val="20"/>
          <w:lang w:val="sl-SI"/>
        </w:rPr>
        <w:t>Barbara Stupica</w:t>
      </w:r>
      <w:r w:rsidRPr="004F7948">
        <w:rPr>
          <w:szCs w:val="20"/>
          <w:lang w:val="sl-SI"/>
        </w:rPr>
        <w:t xml:space="preserve"> in </w:t>
      </w:r>
      <w:r w:rsidRPr="00B86C19">
        <w:rPr>
          <w:b/>
          <w:szCs w:val="20"/>
          <w:lang w:val="sl-SI"/>
        </w:rPr>
        <w:t>Denis Kresnik</w:t>
      </w:r>
      <w:r>
        <w:rPr>
          <w:szCs w:val="20"/>
          <w:lang w:val="sl-SI"/>
        </w:rPr>
        <w:t xml:space="preserve"> ter l</w:t>
      </w:r>
      <w:r w:rsidRPr="004F7948">
        <w:rPr>
          <w:szCs w:val="20"/>
          <w:lang w:val="sl-SI"/>
        </w:rPr>
        <w:t xml:space="preserve">ektor </w:t>
      </w:r>
      <w:r w:rsidRPr="00B86C19">
        <w:rPr>
          <w:b/>
          <w:szCs w:val="20"/>
          <w:lang w:val="sl-SI"/>
        </w:rPr>
        <w:t>Jože Volk.</w:t>
      </w:r>
    </w:p>
    <w:p w:rsidR="0017754F" w:rsidRDefault="0017754F" w:rsidP="00A15698">
      <w:pPr>
        <w:rPr>
          <w:b/>
          <w:szCs w:val="24"/>
          <w:lang w:val="sl-SI"/>
        </w:rPr>
      </w:pPr>
      <w:r w:rsidRPr="00A15698">
        <w:rPr>
          <w:bCs/>
          <w:szCs w:val="24"/>
          <w:lang w:val="sl-SI"/>
        </w:rPr>
        <w:t xml:space="preserve">Igrajo </w:t>
      </w:r>
      <w:r w:rsidRPr="00A15698">
        <w:rPr>
          <w:b/>
          <w:szCs w:val="24"/>
          <w:lang w:val="sl-SI"/>
        </w:rPr>
        <w:t>Živa Selan</w:t>
      </w:r>
      <w:r w:rsidRPr="00A15698">
        <w:rPr>
          <w:bCs/>
          <w:szCs w:val="24"/>
          <w:lang w:val="sl-SI"/>
        </w:rPr>
        <w:t xml:space="preserve">, </w:t>
      </w:r>
      <w:r w:rsidRPr="00A15698">
        <w:rPr>
          <w:b/>
          <w:szCs w:val="24"/>
          <w:lang w:val="sl-SI"/>
        </w:rPr>
        <w:t>Branko Završan</w:t>
      </w:r>
      <w:r>
        <w:rPr>
          <w:b/>
          <w:szCs w:val="24"/>
          <w:lang w:val="sl-SI"/>
        </w:rPr>
        <w:t>,</w:t>
      </w:r>
      <w:r w:rsidRPr="00A15698">
        <w:rPr>
          <w:b/>
          <w:szCs w:val="24"/>
          <w:lang w:val="sl-SI"/>
        </w:rPr>
        <w:t xml:space="preserve"> Barbara Medvešček</w:t>
      </w:r>
      <w:r w:rsidRPr="00A15698">
        <w:rPr>
          <w:bCs/>
          <w:szCs w:val="24"/>
          <w:lang w:val="sl-SI"/>
        </w:rPr>
        <w:t xml:space="preserve">, </w:t>
      </w:r>
      <w:r w:rsidRPr="00A15698">
        <w:rPr>
          <w:b/>
          <w:szCs w:val="24"/>
          <w:lang w:val="sl-SI"/>
        </w:rPr>
        <w:t>Urban Kuntarič</w:t>
      </w:r>
      <w:r w:rsidRPr="00A15698">
        <w:rPr>
          <w:bCs/>
          <w:szCs w:val="24"/>
          <w:lang w:val="sl-SI"/>
        </w:rPr>
        <w:t xml:space="preserve">, </w:t>
      </w:r>
      <w:r w:rsidRPr="00A15698">
        <w:rPr>
          <w:b/>
          <w:szCs w:val="24"/>
          <w:lang w:val="sl-SI"/>
        </w:rPr>
        <w:t>Mario Šelih</w:t>
      </w:r>
      <w:r w:rsidRPr="00A15698">
        <w:rPr>
          <w:bCs/>
          <w:szCs w:val="24"/>
          <w:lang w:val="sl-SI"/>
        </w:rPr>
        <w:t xml:space="preserve">, </w:t>
      </w:r>
      <w:r w:rsidRPr="00A15698">
        <w:rPr>
          <w:b/>
          <w:szCs w:val="24"/>
          <w:lang w:val="sl-SI"/>
        </w:rPr>
        <w:t>Jagoda</w:t>
      </w:r>
      <w:r>
        <w:rPr>
          <w:b/>
          <w:szCs w:val="24"/>
          <w:lang w:val="sl-SI"/>
        </w:rPr>
        <w:t>,</w:t>
      </w:r>
      <w:r w:rsidRPr="00A15698">
        <w:rPr>
          <w:b/>
          <w:szCs w:val="24"/>
          <w:lang w:val="sl-SI"/>
        </w:rPr>
        <w:t xml:space="preserve"> Damjan M. Trbovc</w:t>
      </w:r>
      <w:r>
        <w:rPr>
          <w:b/>
          <w:szCs w:val="24"/>
          <w:lang w:val="sl-SI"/>
        </w:rPr>
        <w:t>,</w:t>
      </w:r>
      <w:r w:rsidRPr="00A15698">
        <w:rPr>
          <w:b/>
          <w:szCs w:val="24"/>
          <w:lang w:val="sl-SI"/>
        </w:rPr>
        <w:t xml:space="preserve"> Beti Strgar</w:t>
      </w:r>
      <w:r>
        <w:rPr>
          <w:b/>
          <w:szCs w:val="24"/>
          <w:lang w:val="sl-SI"/>
        </w:rPr>
        <w:t>,</w:t>
      </w:r>
      <w:r w:rsidRPr="00A15698">
        <w:rPr>
          <w:b/>
          <w:szCs w:val="24"/>
          <w:lang w:val="sl-SI"/>
        </w:rPr>
        <w:t xml:space="preserve"> Rastko Krošl</w:t>
      </w:r>
      <w:r>
        <w:rPr>
          <w:b/>
          <w:szCs w:val="24"/>
          <w:lang w:val="sl-SI"/>
        </w:rPr>
        <w:t xml:space="preserve"> in</w:t>
      </w:r>
      <w:r w:rsidRPr="00A15698">
        <w:rPr>
          <w:b/>
          <w:szCs w:val="24"/>
          <w:lang w:val="sl-SI"/>
        </w:rPr>
        <w:t xml:space="preserve"> David Čeh</w:t>
      </w:r>
      <w:r>
        <w:rPr>
          <w:b/>
          <w:szCs w:val="24"/>
          <w:lang w:val="sl-SI"/>
        </w:rPr>
        <w:t>.</w:t>
      </w:r>
      <w:r w:rsidRPr="00A15698">
        <w:rPr>
          <w:bCs/>
          <w:szCs w:val="24"/>
          <w:lang w:val="sl-SI"/>
        </w:rPr>
        <w:t xml:space="preserve"> </w:t>
      </w:r>
      <w:bookmarkStart w:id="1" w:name="_GoBack"/>
      <w:bookmarkEnd w:id="1"/>
    </w:p>
    <w:p w:rsidR="0017754F" w:rsidRPr="00A15698" w:rsidRDefault="0017754F" w:rsidP="00A15698">
      <w:pPr>
        <w:rPr>
          <w:b/>
          <w:szCs w:val="24"/>
          <w:lang w:val="sl-SI"/>
        </w:rPr>
      </w:pPr>
    </w:p>
    <w:p w:rsidR="0017754F" w:rsidRPr="00A15698" w:rsidRDefault="0017754F" w:rsidP="00A15698">
      <w:pPr>
        <w:rPr>
          <w:bCs/>
          <w:iCs/>
          <w:szCs w:val="24"/>
          <w:lang w:val="sl-SI"/>
        </w:rPr>
      </w:pPr>
      <w:r w:rsidRPr="00A15698">
        <w:rPr>
          <w:bCs/>
          <w:iCs/>
          <w:szCs w:val="24"/>
          <w:lang w:val="sl-SI"/>
        </w:rPr>
        <w:t xml:space="preserve">Švicarska pisateljica Johanna </w:t>
      </w:r>
      <w:proofErr w:type="spellStart"/>
      <w:r w:rsidRPr="00A15698">
        <w:rPr>
          <w:bCs/>
          <w:iCs/>
          <w:szCs w:val="24"/>
          <w:lang w:val="sl-SI"/>
        </w:rPr>
        <w:t>Spyri</w:t>
      </w:r>
      <w:proofErr w:type="spellEnd"/>
      <w:r w:rsidRPr="00A15698">
        <w:rPr>
          <w:bCs/>
          <w:iCs/>
          <w:szCs w:val="24"/>
          <w:lang w:val="sl-SI"/>
        </w:rPr>
        <w:t xml:space="preserve"> (1827–1901) je</w:t>
      </w:r>
      <w:r>
        <w:rPr>
          <w:bCs/>
          <w:iCs/>
          <w:szCs w:val="24"/>
          <w:lang w:val="sl-SI"/>
        </w:rPr>
        <w:t xml:space="preserve"> pisala</w:t>
      </w:r>
      <w:r w:rsidRPr="00A15698">
        <w:rPr>
          <w:bCs/>
          <w:iCs/>
          <w:szCs w:val="24"/>
          <w:lang w:val="sl-SI"/>
        </w:rPr>
        <w:t xml:space="preserve"> o življenju na podeželju, njene knjige so bile namenjene predvsem otrokom, da bi jih s svojimi zgodbami razveselila. Klasični roman mladinske literature </w:t>
      </w:r>
      <w:r w:rsidRPr="00A15698">
        <w:rPr>
          <w:bCs/>
          <w:i/>
          <w:iCs/>
          <w:szCs w:val="24"/>
          <w:lang w:val="sl-SI"/>
        </w:rPr>
        <w:t>Heidi</w:t>
      </w:r>
      <w:r w:rsidRPr="00A15698">
        <w:rPr>
          <w:bCs/>
          <w:iCs/>
          <w:szCs w:val="24"/>
          <w:lang w:val="sl-SI"/>
        </w:rPr>
        <w:t> je izšel leta 1881 s podnaslovom </w:t>
      </w:r>
      <w:r w:rsidRPr="00A15698">
        <w:rPr>
          <w:bCs/>
          <w:i/>
          <w:iCs/>
          <w:szCs w:val="24"/>
          <w:lang w:val="sl-SI"/>
        </w:rPr>
        <w:t>Za otroke in tiste, ki imajo otroke radi</w:t>
      </w:r>
      <w:r w:rsidRPr="00A15698">
        <w:rPr>
          <w:bCs/>
          <w:iCs/>
          <w:szCs w:val="24"/>
          <w:lang w:val="sl-SI"/>
        </w:rPr>
        <w:t>. Večino njenih del je danes pozabljenih, roman </w:t>
      </w:r>
      <w:r w:rsidRPr="00A15698">
        <w:rPr>
          <w:bCs/>
          <w:i/>
          <w:iCs/>
          <w:szCs w:val="24"/>
          <w:lang w:val="sl-SI"/>
        </w:rPr>
        <w:t>Heidi</w:t>
      </w:r>
      <w:r w:rsidRPr="00A15698">
        <w:rPr>
          <w:bCs/>
          <w:iCs/>
          <w:szCs w:val="24"/>
          <w:lang w:val="sl-SI"/>
        </w:rPr>
        <w:t> pa, kljub temu da je bil napisan konec 19. stoletja, še danes ostaja eno najbolj poznanih mladinskih del švicarske literature.</w:t>
      </w:r>
    </w:p>
    <w:p w:rsidR="0017754F" w:rsidRDefault="0017754F" w:rsidP="00A15698">
      <w:pPr>
        <w:rPr>
          <w:bCs/>
          <w:iCs/>
          <w:szCs w:val="24"/>
          <w:lang w:val="sl-SI"/>
        </w:rPr>
      </w:pPr>
    </w:p>
    <w:p w:rsidR="0017754F" w:rsidRPr="00882585" w:rsidRDefault="0017754F" w:rsidP="00A15698">
      <w:pPr>
        <w:rPr>
          <w:bCs/>
          <w:iCs/>
          <w:szCs w:val="24"/>
          <w:lang w:val="sl-SI"/>
        </w:rPr>
      </w:pPr>
      <w:r w:rsidRPr="00882585">
        <w:rPr>
          <w:bCs/>
          <w:iCs/>
          <w:szCs w:val="24"/>
          <w:lang w:val="sl-SI"/>
        </w:rPr>
        <w:t>Heidi je sirota in po smrti staršev živi s teto Det</w:t>
      </w:r>
      <w:r>
        <w:rPr>
          <w:bCs/>
          <w:iCs/>
          <w:szCs w:val="24"/>
          <w:lang w:val="sl-SI"/>
        </w:rPr>
        <w:t>o</w:t>
      </w:r>
      <w:r w:rsidRPr="00882585">
        <w:rPr>
          <w:bCs/>
          <w:iCs/>
          <w:szCs w:val="24"/>
          <w:lang w:val="sl-SI"/>
        </w:rPr>
        <w:t>. Ko se teti ponudi dobro plačana služba v mestu, odpelje Heidi k Dedu na Planino. Skrivnostni Ded se je</w:t>
      </w:r>
      <w:r>
        <w:rPr>
          <w:bCs/>
          <w:iCs/>
          <w:szCs w:val="24"/>
          <w:lang w:val="sl-SI"/>
        </w:rPr>
        <w:t xml:space="preserve"> umaknil</w:t>
      </w:r>
      <w:r w:rsidRPr="00882585">
        <w:rPr>
          <w:bCs/>
          <w:iCs/>
          <w:szCs w:val="24"/>
          <w:lang w:val="sl-SI"/>
        </w:rPr>
        <w:t xml:space="preserve"> v življenje visoko v gorah, kjer živi povezan z naravo.</w:t>
      </w:r>
      <w:r w:rsidRPr="00882585">
        <w:rPr>
          <w:bCs/>
          <w:iCs/>
          <w:szCs w:val="24"/>
          <w:lang w:val="sl-SI"/>
        </w:rPr>
        <w:br/>
        <w:t>Ded in Heidi se hitro navežeta, drug v drugem najdeta družino in ljubezen, po kateri sta hrepenela. Heidi na Planini spozna tudi prijatelja Petra. Nekega dn</w:t>
      </w:r>
      <w:r>
        <w:rPr>
          <w:bCs/>
          <w:iCs/>
          <w:szCs w:val="24"/>
          <w:lang w:val="sl-SI"/>
        </w:rPr>
        <w:t>e se nenapovedano vrne teta Deta</w:t>
      </w:r>
      <w:r w:rsidRPr="00882585">
        <w:rPr>
          <w:bCs/>
          <w:iCs/>
          <w:szCs w:val="24"/>
          <w:lang w:val="sl-SI"/>
        </w:rPr>
        <w:t xml:space="preserve"> in odpelje Heidi v mesto za družabnico bolni Klari</w:t>
      </w:r>
      <w:r>
        <w:rPr>
          <w:bCs/>
          <w:iCs/>
          <w:szCs w:val="24"/>
          <w:lang w:val="sl-SI"/>
        </w:rPr>
        <w:t xml:space="preserve">. </w:t>
      </w:r>
      <w:r w:rsidRPr="00882585">
        <w:rPr>
          <w:bCs/>
          <w:iCs/>
          <w:szCs w:val="24"/>
          <w:lang w:val="sl-SI"/>
        </w:rPr>
        <w:t xml:space="preserve">Heidi življenje v mestu ni všeč, saj je polno pravil in omejitev, ki jih pooseblja varuška, gospodična </w:t>
      </w:r>
      <w:proofErr w:type="spellStart"/>
      <w:r w:rsidRPr="00882585">
        <w:rPr>
          <w:bCs/>
          <w:iCs/>
          <w:szCs w:val="24"/>
          <w:lang w:val="sl-SI"/>
        </w:rPr>
        <w:t>Rottenmeier</w:t>
      </w:r>
      <w:proofErr w:type="spellEnd"/>
      <w:r w:rsidRPr="00882585">
        <w:rPr>
          <w:bCs/>
          <w:iCs/>
          <w:szCs w:val="24"/>
          <w:lang w:val="sl-SI"/>
        </w:rPr>
        <w:t>. Klara živi pod budnim očesom varuške, ki je preveč zaščitniška in ji ničesar ne dovoli. Živi v svetu samih prepovedi, ki naj bi jo obvarovale, v resnici pa ji škodujejo. Heidi je Klarino nasprotje, je svobodomiselna, uporniška, vedoželjna in vztrajna. Prav s svojim upornim in svobodomiselnim duhom spodbudi Klaro, da začne živeti.</w:t>
      </w:r>
    </w:p>
    <w:p w:rsidR="0017754F" w:rsidRPr="00882585" w:rsidRDefault="0017754F" w:rsidP="00A15698">
      <w:pPr>
        <w:rPr>
          <w:bCs/>
          <w:iCs/>
          <w:szCs w:val="24"/>
          <w:lang w:val="sl-SI"/>
        </w:rPr>
      </w:pPr>
    </w:p>
    <w:p w:rsidR="0017754F" w:rsidRPr="00882585" w:rsidRDefault="0017754F">
      <w:pPr>
        <w:rPr>
          <w:bCs/>
          <w:szCs w:val="24"/>
          <w:lang w:val="sl-SI"/>
        </w:rPr>
      </w:pPr>
      <w:r w:rsidRPr="00A15698">
        <w:rPr>
          <w:bCs/>
          <w:i/>
          <w:iCs/>
          <w:szCs w:val="24"/>
          <w:lang w:val="sl-SI"/>
        </w:rPr>
        <w:t>Heidi</w:t>
      </w:r>
      <w:r w:rsidRPr="00A15698">
        <w:rPr>
          <w:bCs/>
          <w:szCs w:val="24"/>
          <w:lang w:val="sl-SI"/>
        </w:rPr>
        <w:t> je zgodba o svobodi, ki jo lahko občutimo le v naravi, o sproščenosti, ki jo človek najde v povezanosti z naravo, o uporništvu, vztrajnosti in pogumu, ki so gonilo življenjskih sprememb. Je zgodba o ljubezni in moči ljubezni in priča o tem, da so družina ljudje, ki se imajo radi, si pomagajo in skrbijo drug za drugega, ne glede na to, koliko članov jo sestavlja. Je zgodba o dveh različnih principih vzgoje, o vzgoji, ki otroka spodbuja, da postane samostojno in odgovorno bitje, čeprav je pot do tja včasih boleča, in vzgoji, ki otroka ščiti do te mere, da iz njega naredi psihičnega in fizičnega invalida.</w:t>
      </w:r>
    </w:p>
    <w:sectPr w:rsidR="0017754F" w:rsidRPr="00882585" w:rsidSect="003A3CD1">
      <w:footerReference w:type="default" r:id="rId7"/>
      <w:pgSz w:w="12240" w:h="15840"/>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D77" w:rsidRDefault="00101D77" w:rsidP="001508C6">
      <w:pPr>
        <w:spacing w:after="0" w:line="240" w:lineRule="auto"/>
      </w:pPr>
      <w:r>
        <w:separator/>
      </w:r>
    </w:p>
  </w:endnote>
  <w:endnote w:type="continuationSeparator" w:id="0">
    <w:p w:rsidR="00101D77" w:rsidRDefault="00101D77" w:rsidP="0015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54F" w:rsidRDefault="0017754F" w:rsidP="00F85333">
    <w:pPr>
      <w:pStyle w:val="Noga"/>
      <w:spacing w:after="0"/>
      <w:jc w:val="center"/>
    </w:pPr>
    <w:r>
      <w:t>mag. Barbara Petrovič,</w:t>
    </w:r>
  </w:p>
  <w:p w:rsidR="0017754F" w:rsidRDefault="0017754F" w:rsidP="00F85333">
    <w:pPr>
      <w:pStyle w:val="Noga"/>
      <w:spacing w:after="0"/>
      <w:jc w:val="center"/>
    </w:pPr>
    <w:r w:rsidRPr="001508C6">
      <w:t>barbara.petrovic@slg-ce.si</w:t>
    </w:r>
    <w:r>
      <w:t>;</w:t>
    </w:r>
    <w:r w:rsidRPr="001508C6">
      <w:t xml:space="preserve"> 051</w:t>
    </w:r>
    <w:r>
      <w:t xml:space="preserve"> 651 821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D77" w:rsidRDefault="00101D77" w:rsidP="001508C6">
      <w:pPr>
        <w:spacing w:after="0" w:line="240" w:lineRule="auto"/>
      </w:pPr>
      <w:r>
        <w:separator/>
      </w:r>
    </w:p>
  </w:footnote>
  <w:footnote w:type="continuationSeparator" w:id="0">
    <w:p w:rsidR="00101D77" w:rsidRDefault="00101D77" w:rsidP="001508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A9"/>
    <w:rsid w:val="000C0D22"/>
    <w:rsid w:val="000D09CE"/>
    <w:rsid w:val="00101D77"/>
    <w:rsid w:val="001357DF"/>
    <w:rsid w:val="001508C6"/>
    <w:rsid w:val="0017754F"/>
    <w:rsid w:val="002330C8"/>
    <w:rsid w:val="00242881"/>
    <w:rsid w:val="002973C6"/>
    <w:rsid w:val="003510B8"/>
    <w:rsid w:val="003A3CD1"/>
    <w:rsid w:val="003F7CA9"/>
    <w:rsid w:val="00485471"/>
    <w:rsid w:val="004F7948"/>
    <w:rsid w:val="00502CC1"/>
    <w:rsid w:val="00503897"/>
    <w:rsid w:val="00561270"/>
    <w:rsid w:val="00565FB2"/>
    <w:rsid w:val="005661E2"/>
    <w:rsid w:val="00882585"/>
    <w:rsid w:val="009C4A4F"/>
    <w:rsid w:val="00A15698"/>
    <w:rsid w:val="00AF72D9"/>
    <w:rsid w:val="00B626E4"/>
    <w:rsid w:val="00B73D49"/>
    <w:rsid w:val="00B86C19"/>
    <w:rsid w:val="00CB2BFE"/>
    <w:rsid w:val="00CE4878"/>
    <w:rsid w:val="00D23718"/>
    <w:rsid w:val="00D83B9F"/>
    <w:rsid w:val="00DB5404"/>
    <w:rsid w:val="00DB55A6"/>
    <w:rsid w:val="00E14E7C"/>
    <w:rsid w:val="00F44E56"/>
    <w:rsid w:val="00F85333"/>
    <w:rsid w:val="00FD2E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4269F8-3842-4A29-85BF-875354C5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sl-SI" w:eastAsia="sl-S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aliases w:val="GP Body tekst"/>
    <w:qFormat/>
    <w:rsid w:val="001357DF"/>
    <w:pPr>
      <w:spacing w:after="80" w:line="276" w:lineRule="auto"/>
      <w:jc w:val="both"/>
    </w:pPr>
    <w:rPr>
      <w:rFonts w:ascii="Myriad Pro Light" w:hAnsi="Myriad Pro Light"/>
      <w:color w:val="404040"/>
      <w:sz w:val="20"/>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508C6"/>
    <w:pPr>
      <w:tabs>
        <w:tab w:val="center" w:pos="4536"/>
        <w:tab w:val="right" w:pos="9072"/>
      </w:tabs>
    </w:pPr>
  </w:style>
  <w:style w:type="character" w:customStyle="1" w:styleId="GlavaZnak">
    <w:name w:val="Glava Znak"/>
    <w:basedOn w:val="Privzetapisavaodstavka"/>
    <w:link w:val="Glava"/>
    <w:uiPriority w:val="99"/>
    <w:locked/>
    <w:rsid w:val="001508C6"/>
    <w:rPr>
      <w:rFonts w:ascii="Myriad Pro Light" w:hAnsi="Myriad Pro Light" w:cs="Times New Roman"/>
      <w:color w:val="404040"/>
      <w:sz w:val="20"/>
      <w:lang w:val="en-GB" w:eastAsia="en-US"/>
    </w:rPr>
  </w:style>
  <w:style w:type="paragraph" w:styleId="Noga">
    <w:name w:val="footer"/>
    <w:basedOn w:val="Navaden"/>
    <w:link w:val="NogaZnak"/>
    <w:uiPriority w:val="99"/>
    <w:rsid w:val="001508C6"/>
    <w:pPr>
      <w:tabs>
        <w:tab w:val="center" w:pos="4536"/>
        <w:tab w:val="right" w:pos="9072"/>
      </w:tabs>
    </w:pPr>
  </w:style>
  <w:style w:type="character" w:customStyle="1" w:styleId="NogaZnak">
    <w:name w:val="Noga Znak"/>
    <w:basedOn w:val="Privzetapisavaodstavka"/>
    <w:link w:val="Noga"/>
    <w:uiPriority w:val="99"/>
    <w:locked/>
    <w:rsid w:val="001508C6"/>
    <w:rPr>
      <w:rFonts w:ascii="Myriad Pro Light" w:hAnsi="Myriad Pro Light" w:cs="Times New Roman"/>
      <w:color w:val="404040"/>
      <w:sz w:val="20"/>
      <w:lang w:val="en-GB" w:eastAsia="en-US"/>
    </w:rPr>
  </w:style>
  <w:style w:type="character" w:styleId="Hiperpovezava">
    <w:name w:val="Hyperlink"/>
    <w:basedOn w:val="Privzetapisavaodstavka"/>
    <w:uiPriority w:val="99"/>
    <w:rsid w:val="001508C6"/>
    <w:rPr>
      <w:rFonts w:cs="Times New Roman"/>
      <w:color w:val="0000FF"/>
      <w:u w:val="single"/>
    </w:rPr>
  </w:style>
  <w:style w:type="character" w:customStyle="1" w:styleId="Nerazreenaomemba1">
    <w:name w:val="Nerazrešena omemba1"/>
    <w:basedOn w:val="Privzetapisavaodstavka"/>
    <w:uiPriority w:val="99"/>
    <w:semiHidden/>
    <w:rsid w:val="001508C6"/>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435</Words>
  <Characters>2486</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Matjaz Petrovic</dc:creator>
  <cp:keywords/>
  <dc:description/>
  <cp:lastModifiedBy>Barbara Petrovič</cp:lastModifiedBy>
  <cp:revision>3</cp:revision>
  <cp:lastPrinted>2019-09-04T06:49:00Z</cp:lastPrinted>
  <dcterms:created xsi:type="dcterms:W3CDTF">2019-09-24T09:37:00Z</dcterms:created>
  <dcterms:modified xsi:type="dcterms:W3CDTF">2019-09-24T09:40:00Z</dcterms:modified>
</cp:coreProperties>
</file>